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D9" w:rsidRPr="00380DD9" w:rsidRDefault="004E2654" w:rsidP="00380DD9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Сборщик-г</w:t>
      </w:r>
      <w:r w:rsidR="00380DD9" w:rsidRPr="00380DD9">
        <w:rPr>
          <w:rFonts w:ascii="Times New Roman" w:eastAsia="Times New Roman" w:hAnsi="Times New Roman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рузчик</w:t>
      </w:r>
    </w:p>
    <w:p w:rsidR="00380DD9" w:rsidRPr="00380DD9" w:rsidRDefault="00380DD9" w:rsidP="0038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80DD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Чистый доход от 60 000 руб. (после вычета налога)</w:t>
      </w: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4E2654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</w:pP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Погрузо-разгрузочные работы</w:t>
      </w:r>
    </w:p>
    <w:p w:rsidR="004E2654" w:rsidRDefault="004E2654" w:rsidP="004E265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</w:pP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• Сборка </w:t>
      </w:r>
      <w:r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и подготовка к отгрузке готовой продукции</w:t>
      </w: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• </w:t>
      </w:r>
      <w:proofErr w:type="spellStart"/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Опалечивание</w:t>
      </w:r>
      <w:proofErr w:type="spellEnd"/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 готовой продукции (частичное)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• Расстановка </w:t>
      </w:r>
      <w:bookmarkStart w:id="0" w:name="_GoBack"/>
      <w:bookmarkEnd w:id="0"/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продукции по местам хранения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Поддержание порядка на складской территории</w:t>
      </w: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Опыт работы - желателен, но не обязателен.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Без противопоказаний к физическим нагрузкам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Физическая выносливость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Внимательность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Ответственность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Исполнительность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Обучаемость</w:t>
      </w:r>
    </w:p>
    <w:p w:rsidR="00380DD9" w:rsidRPr="00380DD9" w:rsidRDefault="00380DD9" w:rsidP="00380DD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b/>
          <w:bCs/>
          <w:color w:val="2A3137"/>
          <w:sz w:val="24"/>
          <w:szCs w:val="24"/>
          <w:bdr w:val="none" w:sz="0" w:space="0" w:color="auto" w:frame="1"/>
          <w:lang w:eastAsia="ru-RU"/>
        </w:rPr>
        <w:t>Условия:</w:t>
      </w:r>
    </w:p>
    <w:p w:rsidR="00380DD9" w:rsidRPr="00380DD9" w:rsidRDefault="00380DD9" w:rsidP="00380DD9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</w:pP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Предприятие находится в центре Подольска.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• З/п </w:t>
      </w:r>
      <w:r w:rsidR="003505A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на испытательном сроке – 55 000 руб. на руки, после - 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 xml:space="preserve">от 60 000 руб. </w:t>
      </w:r>
      <w:r w:rsidR="00E9354B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на руки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График работы 5/2 с 8.00 до 17.00, обед 1 час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Заработная плата выплачивается два раза в месяц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Переработка оплачиваются согласно ТК РФ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Обучение в процессе работы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Испытательный срок 3 мес.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Оформление по ТК РФ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Оплачиваемые больничные и отпуск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Дружный коллектив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Спецодежда предоставляется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Столовая для приема пищи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Подарки для сотрудников на праздники, новогодние подарки для детей сотрудников</w:t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lang w:eastAsia="ru-RU"/>
        </w:rPr>
        <w:br/>
      </w:r>
      <w:r w:rsidRPr="00380DD9">
        <w:rPr>
          <w:rFonts w:ascii="Times New Roman" w:eastAsia="Times New Roman" w:hAnsi="Times New Roman" w:cs="Times New Roman"/>
          <w:color w:val="2A3137"/>
          <w:sz w:val="24"/>
          <w:szCs w:val="24"/>
          <w:bdr w:val="none" w:sz="0" w:space="0" w:color="auto" w:frame="1"/>
          <w:lang w:eastAsia="ru-RU"/>
        </w:rPr>
        <w:t>• Место работы: МО, г. Подольск, ул. Комсомольская, д. 1 (территория бывшего з- да "Зингер")</w:t>
      </w:r>
    </w:p>
    <w:p w:rsidR="00380DD9" w:rsidRPr="00FB4823" w:rsidRDefault="00380DD9" w:rsidP="00380DD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B4823">
        <w:rPr>
          <w:rFonts w:ascii="Times New Roman" w:eastAsia="Times New Roman" w:hAnsi="Times New Roman"/>
          <w:b/>
          <w:color w:val="000000"/>
          <w:sz w:val="24"/>
          <w:szCs w:val="24"/>
        </w:rPr>
        <w:t>Контактная информация:</w:t>
      </w:r>
    </w:p>
    <w:p w:rsidR="00380DD9" w:rsidRPr="00FB4823" w:rsidRDefault="00380DD9" w:rsidP="00380D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4823">
        <w:rPr>
          <w:rFonts w:ascii="Times New Roman" w:hAnsi="Times New Roman"/>
          <w:color w:val="000000"/>
          <w:sz w:val="24"/>
          <w:szCs w:val="24"/>
        </w:rPr>
        <w:t>тел: +7(495) 504-27-23, Наталья</w:t>
      </w:r>
    </w:p>
    <w:p w:rsidR="00380DD9" w:rsidRPr="00FB4823" w:rsidRDefault="004E2654" w:rsidP="00380DD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hyperlink r:id="rId4" w:history="1">
        <w:r w:rsidR="00380DD9" w:rsidRPr="00FB4823">
          <w:rPr>
            <w:rStyle w:val="a3"/>
            <w:rFonts w:ascii="Times New Roman" w:hAnsi="Times New Roman"/>
            <w:b/>
            <w:bCs/>
            <w:color w:val="000000"/>
            <w:sz w:val="24"/>
            <w:szCs w:val="24"/>
          </w:rPr>
          <w:t>info@aqualongroup.ru</w:t>
        </w:r>
      </w:hyperlink>
      <w:r w:rsidR="00380DD9" w:rsidRPr="00FB4823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эл. почта для резюме </w:t>
      </w:r>
    </w:p>
    <w:p w:rsidR="00EF5535" w:rsidRPr="00380DD9" w:rsidRDefault="00EF5535">
      <w:pPr>
        <w:rPr>
          <w:rFonts w:ascii="Times New Roman" w:hAnsi="Times New Roman" w:cs="Times New Roman"/>
          <w:sz w:val="24"/>
          <w:szCs w:val="24"/>
        </w:rPr>
      </w:pPr>
    </w:p>
    <w:sectPr w:rsidR="00EF5535" w:rsidRPr="0038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60"/>
    <w:rsid w:val="002B535D"/>
    <w:rsid w:val="003505AB"/>
    <w:rsid w:val="00380DD9"/>
    <w:rsid w:val="004E2654"/>
    <w:rsid w:val="00822060"/>
    <w:rsid w:val="00E9354B"/>
    <w:rsid w:val="00E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AF9"/>
  <w15:chartTrackingRefBased/>
  <w15:docId w15:val="{8F5D634A-A214-474C-97FF-39F0420D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2">
    <w:name w:val="bloko-header-2"/>
    <w:basedOn w:val="a0"/>
    <w:rsid w:val="00380DD9"/>
  </w:style>
  <w:style w:type="character" w:customStyle="1" w:styleId="vacancy-company-name">
    <w:name w:val="vacancy-company-name"/>
    <w:basedOn w:val="a0"/>
    <w:rsid w:val="00380DD9"/>
  </w:style>
  <w:style w:type="character" w:styleId="a3">
    <w:name w:val="Hyperlink"/>
    <w:basedOn w:val="a0"/>
    <w:uiPriority w:val="99"/>
    <w:semiHidden/>
    <w:unhideWhenUsed/>
    <w:rsid w:val="00380DD9"/>
    <w:rPr>
      <w:color w:val="0000FF"/>
      <w:u w:val="single"/>
    </w:rPr>
  </w:style>
  <w:style w:type="character" w:customStyle="1" w:styleId="bloko-header-section-2">
    <w:name w:val="bloko-header-section-2"/>
    <w:basedOn w:val="a0"/>
    <w:rsid w:val="00380DD9"/>
  </w:style>
  <w:style w:type="character" w:customStyle="1" w:styleId="geyjlhyblocked-activator">
    <w:name w:val="geyjlhy___blocked-activator"/>
    <w:basedOn w:val="a0"/>
    <w:rsid w:val="00380DD9"/>
  </w:style>
  <w:style w:type="paragraph" w:styleId="a4">
    <w:name w:val="Normal (Web)"/>
    <w:basedOn w:val="a"/>
    <w:uiPriority w:val="99"/>
    <w:semiHidden/>
    <w:unhideWhenUsed/>
    <w:rsid w:val="0038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0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8571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1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4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91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87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582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qualon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Наталья Николаевна</dc:creator>
  <cp:keywords/>
  <dc:description/>
  <cp:lastModifiedBy>Сухарева Наталья Николаевна</cp:lastModifiedBy>
  <cp:revision>5</cp:revision>
  <dcterms:created xsi:type="dcterms:W3CDTF">2024-04-18T10:23:00Z</dcterms:created>
  <dcterms:modified xsi:type="dcterms:W3CDTF">2025-03-05T07:07:00Z</dcterms:modified>
</cp:coreProperties>
</file>